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2C6C569A" w:rsidR="00FD4A73" w:rsidRPr="0022279C" w:rsidRDefault="00FD4A73" w:rsidP="00D07C5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124F2E" w:rsidRPr="00124F2E">
        <w:rPr>
          <w:rFonts w:ascii="Arial" w:eastAsia="Arial" w:hAnsi="Arial" w:cs="Arial"/>
          <w:sz w:val="22"/>
          <w:szCs w:val="22"/>
          <w:lang w:eastAsia="ar-SA"/>
        </w:rPr>
        <w:t>PZ.294.25531.2025</w:t>
      </w:r>
    </w:p>
    <w:p w14:paraId="540687D1" w14:textId="5BEF5D9E" w:rsidR="00612017" w:rsidRPr="00E527CA" w:rsidRDefault="00FD4A73" w:rsidP="00E527CA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22279C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124F2E" w:rsidRPr="00124F2E">
        <w:rPr>
          <w:rFonts w:ascii="Arial" w:eastAsia="Arial" w:hAnsi="Arial" w:cs="Arial"/>
          <w:sz w:val="22"/>
          <w:szCs w:val="22"/>
          <w:lang w:eastAsia="ar-SA"/>
        </w:rPr>
        <w:t>0662/IZ15GM/05939/05473/25/P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5A00CB4B" w14:textId="76BB87B3" w:rsidR="0016759B" w:rsidRPr="00E527CA" w:rsidRDefault="0022279C" w:rsidP="006651FB">
      <w:pPr>
        <w:rPr>
          <w:rFonts w:ascii="Arial" w:hAnsi="Arial" w:cs="Arial"/>
          <w:b/>
          <w:color w:val="0563C1"/>
          <w:sz w:val="22"/>
          <w:szCs w:val="22"/>
          <w:u w:val="single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3E3D66C0" w14:textId="799FB803" w:rsidR="00DC7519" w:rsidRPr="00A95090" w:rsidRDefault="009644E6" w:rsidP="00A9509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6A30C2BC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E527CA" w:rsidRPr="00DA3CD4">
        <w:rPr>
          <w:rFonts w:ascii="Arial" w:hAnsi="Arial" w:cs="Arial"/>
          <w:b/>
          <w:sz w:val="22"/>
          <w:szCs w:val="22"/>
        </w:rPr>
        <w:t>"</w:t>
      </w:r>
      <w:r w:rsidR="00A95090" w:rsidRPr="00DA3CD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DA3CD4" w:rsidRPr="00DA3CD4">
        <w:rPr>
          <w:rFonts w:ascii="Arial" w:hAnsi="Arial" w:cs="Arial"/>
          <w:b/>
          <w:bCs/>
          <w:sz w:val="22"/>
          <w:szCs w:val="22"/>
        </w:rPr>
        <w:t>Wykonanie przeglądów, konserwacji, wymiany i naprawy oraz utrzymania w pełnej sprawności technicznej stałych urządzeń gaśniczych gazowych i instalacji systemów ochrony przeciwpożarowej w budynkach i kontenerach sterująco-zasilających na terenie zarządzanym przez PKP Polskie Linie Kolejowe S.A., Zakład Linii Kolejowych w Opolu</w:t>
      </w:r>
      <w:r w:rsidR="00E527CA" w:rsidRPr="00DA3CD4">
        <w:rPr>
          <w:rFonts w:ascii="Arial" w:hAnsi="Arial" w:cs="Arial"/>
          <w:b/>
          <w:sz w:val="22"/>
          <w:szCs w:val="22"/>
        </w:rPr>
        <w:t>"</w:t>
      </w:r>
      <w:r w:rsidR="00FE4376" w:rsidRPr="00DA3CD4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902727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E527CA">
        <w:rPr>
          <w:rFonts w:ascii="Arial" w:hAnsi="Arial" w:cs="Arial"/>
          <w:sz w:val="22"/>
          <w:szCs w:val="22"/>
        </w:rPr>
        <w:t>1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13D3952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22279C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E527CA">
      <w:pPr>
        <w:spacing w:line="360" w:lineRule="auto"/>
        <w:ind w:right="707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1DD61A6C" w:rsidR="0016759B" w:rsidRPr="00656E4A" w:rsidRDefault="00C7151F" w:rsidP="00E527CA">
      <w:pPr>
        <w:spacing w:line="360" w:lineRule="auto"/>
        <w:ind w:left="5812" w:hanging="1276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  <w:r w:rsidR="00E527CA">
        <w:rPr>
          <w:rFonts w:ascii="Arial" w:hAnsi="Arial" w:cs="Arial"/>
          <w:i/>
          <w:sz w:val="16"/>
          <w:szCs w:val="16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D5554" w14:textId="77777777" w:rsidR="009B3A90" w:rsidRDefault="009B3A90" w:rsidP="00EC643D">
      <w:r>
        <w:separator/>
      </w:r>
    </w:p>
  </w:endnote>
  <w:endnote w:type="continuationSeparator" w:id="0">
    <w:p w14:paraId="0752B84B" w14:textId="77777777" w:rsidR="009B3A90" w:rsidRDefault="009B3A9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BABA" w14:textId="77777777" w:rsidR="00B50AE3" w:rsidRDefault="00B50A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67251C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917B2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917B2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36FD" w14:textId="77777777" w:rsidR="00B50AE3" w:rsidRDefault="00B50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EF0CB" w14:textId="77777777" w:rsidR="009B3A90" w:rsidRDefault="009B3A90" w:rsidP="00EC643D">
      <w:r>
        <w:separator/>
      </w:r>
    </w:p>
  </w:footnote>
  <w:footnote w:type="continuationSeparator" w:id="0">
    <w:p w14:paraId="3C63AC22" w14:textId="77777777" w:rsidR="009B3A90" w:rsidRDefault="009B3A9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0299" w14:textId="77777777" w:rsidR="00B50AE3" w:rsidRDefault="00B50A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EA1BDE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B50AE3">
      <w:rPr>
        <w:rFonts w:ascii="Arial" w:hAnsi="Arial" w:cs="Arial"/>
        <w:b/>
        <w:i/>
        <w:sz w:val="18"/>
        <w:szCs w:val="16"/>
      </w:rPr>
      <w:t>2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E527CA">
      <w:rPr>
        <w:rFonts w:ascii="Arial" w:hAnsi="Arial" w:cs="Arial"/>
        <w:b/>
        <w:i/>
        <w:sz w:val="18"/>
        <w:szCs w:val="16"/>
      </w:rPr>
      <w:t>IOP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519AD" w14:textId="77777777" w:rsidR="00B50AE3" w:rsidRDefault="00B50A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6495508">
    <w:abstractNumId w:val="3"/>
  </w:num>
  <w:num w:numId="2" w16cid:durableId="1071078467">
    <w:abstractNumId w:val="0"/>
  </w:num>
  <w:num w:numId="3" w16cid:durableId="1266502099">
    <w:abstractNumId w:val="2"/>
  </w:num>
  <w:num w:numId="4" w16cid:durableId="180318959">
    <w:abstractNumId w:val="1"/>
  </w:num>
  <w:num w:numId="5" w16cid:durableId="1507600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8FB"/>
    <w:rsid w:val="000178D5"/>
    <w:rsid w:val="00023FAA"/>
    <w:rsid w:val="000375B3"/>
    <w:rsid w:val="00044450"/>
    <w:rsid w:val="00044D8D"/>
    <w:rsid w:val="00052EAB"/>
    <w:rsid w:val="0005681A"/>
    <w:rsid w:val="00062E3F"/>
    <w:rsid w:val="00075ECD"/>
    <w:rsid w:val="00090D01"/>
    <w:rsid w:val="00097ACB"/>
    <w:rsid w:val="000D31E4"/>
    <w:rsid w:val="000E004D"/>
    <w:rsid w:val="00111E10"/>
    <w:rsid w:val="0011628C"/>
    <w:rsid w:val="00124F2E"/>
    <w:rsid w:val="00133224"/>
    <w:rsid w:val="001471B7"/>
    <w:rsid w:val="001637AC"/>
    <w:rsid w:val="0016759B"/>
    <w:rsid w:val="00184F28"/>
    <w:rsid w:val="00197A60"/>
    <w:rsid w:val="001A2473"/>
    <w:rsid w:val="001B7BA2"/>
    <w:rsid w:val="001C3049"/>
    <w:rsid w:val="001C5630"/>
    <w:rsid w:val="001D35B4"/>
    <w:rsid w:val="001E2ED8"/>
    <w:rsid w:val="001E656E"/>
    <w:rsid w:val="00211028"/>
    <w:rsid w:val="002132BD"/>
    <w:rsid w:val="0022279C"/>
    <w:rsid w:val="00242044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5CF9"/>
    <w:rsid w:val="00337F21"/>
    <w:rsid w:val="003430CF"/>
    <w:rsid w:val="0037612F"/>
    <w:rsid w:val="00394B9C"/>
    <w:rsid w:val="003A36FB"/>
    <w:rsid w:val="003A3E75"/>
    <w:rsid w:val="003A5289"/>
    <w:rsid w:val="003B475A"/>
    <w:rsid w:val="003B494A"/>
    <w:rsid w:val="003C2833"/>
    <w:rsid w:val="003D2889"/>
    <w:rsid w:val="003D6DA3"/>
    <w:rsid w:val="003E56FF"/>
    <w:rsid w:val="0040771C"/>
    <w:rsid w:val="004143E7"/>
    <w:rsid w:val="004212C0"/>
    <w:rsid w:val="00426CAE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17B2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00C4"/>
    <w:rsid w:val="00631F12"/>
    <w:rsid w:val="00633C2A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32A8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87395"/>
    <w:rsid w:val="009919B0"/>
    <w:rsid w:val="009A0F13"/>
    <w:rsid w:val="009B3A9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5090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1B7"/>
    <w:rsid w:val="00B40FE1"/>
    <w:rsid w:val="00B50AE3"/>
    <w:rsid w:val="00B51C45"/>
    <w:rsid w:val="00B55D1A"/>
    <w:rsid w:val="00B639A7"/>
    <w:rsid w:val="00B71254"/>
    <w:rsid w:val="00B74147"/>
    <w:rsid w:val="00B771F2"/>
    <w:rsid w:val="00B82233"/>
    <w:rsid w:val="00B91AC3"/>
    <w:rsid w:val="00BD0F1D"/>
    <w:rsid w:val="00BD1C15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1046"/>
    <w:rsid w:val="00C527DC"/>
    <w:rsid w:val="00C56085"/>
    <w:rsid w:val="00C7151F"/>
    <w:rsid w:val="00C86825"/>
    <w:rsid w:val="00CC205E"/>
    <w:rsid w:val="00CC35B7"/>
    <w:rsid w:val="00CE1926"/>
    <w:rsid w:val="00D07C5C"/>
    <w:rsid w:val="00D11898"/>
    <w:rsid w:val="00D22603"/>
    <w:rsid w:val="00D27AB0"/>
    <w:rsid w:val="00D37406"/>
    <w:rsid w:val="00D50811"/>
    <w:rsid w:val="00D54CE3"/>
    <w:rsid w:val="00D5753B"/>
    <w:rsid w:val="00D60B0F"/>
    <w:rsid w:val="00D618A1"/>
    <w:rsid w:val="00D73192"/>
    <w:rsid w:val="00D80F1B"/>
    <w:rsid w:val="00D87547"/>
    <w:rsid w:val="00D91EE3"/>
    <w:rsid w:val="00DA3CD4"/>
    <w:rsid w:val="00DC095C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27CA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0C22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5917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C55A8D-F45F-4F12-BA10-524F7ADD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Stańczyk Marta</cp:lastModifiedBy>
  <cp:revision>45</cp:revision>
  <cp:lastPrinted>2025-12-05T06:28:00Z</cp:lastPrinted>
  <dcterms:created xsi:type="dcterms:W3CDTF">2021-12-06T10:36:00Z</dcterms:created>
  <dcterms:modified xsi:type="dcterms:W3CDTF">2025-12-05T06:28:00Z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